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61D6" w14:textId="679BDB9C" w:rsidR="001330B7" w:rsidRPr="00E642CE" w:rsidRDefault="00A94B93">
      <w:pPr>
        <w:spacing w:before="240" w:after="60" w:line="276" w:lineRule="auto"/>
        <w:ind w:firstLine="720"/>
        <w:jc w:val="center"/>
        <w:outlineLvl w:val="6"/>
        <w:rPr>
          <w:b/>
          <w:szCs w:val="24"/>
        </w:rPr>
      </w:pPr>
      <w:r w:rsidRPr="00E642CE">
        <w:rPr>
          <w:b/>
          <w:szCs w:val="24"/>
        </w:rPr>
        <w:t xml:space="preserve">ТЧУП </w:t>
      </w:r>
      <w:proofErr w:type="gramStart"/>
      <w:r w:rsidRPr="00E642CE">
        <w:rPr>
          <w:b/>
          <w:szCs w:val="24"/>
        </w:rPr>
        <w:t>«</w:t>
      </w:r>
      <w:r w:rsidR="00F71FF6" w:rsidRPr="00E642CE">
        <w:rPr>
          <w:b/>
          <w:szCs w:val="24"/>
        </w:rPr>
        <w:t xml:space="preserve"> ТЕХНОТУРСЕРВИС</w:t>
      </w:r>
      <w:proofErr w:type="gramEnd"/>
      <w:r w:rsidR="00F71FF6" w:rsidRPr="00E642CE">
        <w:rPr>
          <w:b/>
          <w:szCs w:val="24"/>
        </w:rPr>
        <w:t>»</w:t>
      </w:r>
    </w:p>
    <w:p w14:paraId="2F9C1A6C" w14:textId="77777777" w:rsidR="001330B7" w:rsidRPr="00E642CE" w:rsidRDefault="00F71FF6">
      <w:pPr>
        <w:jc w:val="center"/>
        <w:rPr>
          <w:b/>
          <w:szCs w:val="24"/>
        </w:rPr>
      </w:pPr>
      <w:proofErr w:type="spellStart"/>
      <w:r w:rsidRPr="00E642CE">
        <w:rPr>
          <w:b/>
          <w:szCs w:val="24"/>
        </w:rPr>
        <w:t>г.Минск</w:t>
      </w:r>
      <w:proofErr w:type="spellEnd"/>
      <w:r w:rsidRPr="00E642CE">
        <w:rPr>
          <w:b/>
          <w:szCs w:val="24"/>
        </w:rPr>
        <w:t xml:space="preserve"> проспект Партизанский 81 офис 509 Гостиница «Турист» ст. метро Партизанская</w:t>
      </w:r>
    </w:p>
    <w:p w14:paraId="12AE663F" w14:textId="77777777" w:rsidR="001330B7" w:rsidRPr="00E642CE" w:rsidRDefault="001330B7">
      <w:pPr>
        <w:jc w:val="center"/>
        <w:rPr>
          <w:b/>
          <w:szCs w:val="24"/>
        </w:rPr>
      </w:pPr>
    </w:p>
    <w:p w14:paraId="47953D87" w14:textId="77777777" w:rsidR="001330B7" w:rsidRPr="00E642CE" w:rsidRDefault="00F71FF6">
      <w:pPr>
        <w:jc w:val="center"/>
        <w:rPr>
          <w:b/>
          <w:szCs w:val="24"/>
          <w:lang w:val="en-US"/>
        </w:rPr>
      </w:pPr>
      <w:r w:rsidRPr="00E642CE">
        <w:rPr>
          <w:b/>
          <w:szCs w:val="24"/>
        </w:rPr>
        <w:t>Тел</w:t>
      </w:r>
      <w:r w:rsidRPr="00E642CE">
        <w:rPr>
          <w:b/>
          <w:szCs w:val="24"/>
          <w:lang w:val="en-US"/>
        </w:rPr>
        <w:t xml:space="preserve">. +37517 3-47-01-91, +37529 6566662 WhatsApp Viber </w:t>
      </w:r>
      <w:proofErr w:type="gramStart"/>
      <w:r w:rsidRPr="00E642CE">
        <w:rPr>
          <w:b/>
          <w:szCs w:val="24"/>
          <w:lang w:val="en-US"/>
        </w:rPr>
        <w:t>Telegram ,</w:t>
      </w:r>
      <w:proofErr w:type="gramEnd"/>
      <w:r w:rsidRPr="00E642CE">
        <w:rPr>
          <w:b/>
          <w:szCs w:val="24"/>
          <w:lang w:val="en-US"/>
        </w:rPr>
        <w:t xml:space="preserve"> +37529 2339535 </w:t>
      </w:r>
      <w:proofErr w:type="spellStart"/>
      <w:r w:rsidRPr="00E642CE">
        <w:rPr>
          <w:b/>
          <w:szCs w:val="24"/>
        </w:rPr>
        <w:t>мтс</w:t>
      </w:r>
      <w:proofErr w:type="spellEnd"/>
      <w:r w:rsidRPr="00E642CE">
        <w:rPr>
          <w:b/>
          <w:szCs w:val="24"/>
          <w:lang w:val="en-US"/>
        </w:rPr>
        <w:t xml:space="preserve"> +375255097769 </w:t>
      </w:r>
      <w:proofErr w:type="spellStart"/>
      <w:r w:rsidRPr="00E642CE">
        <w:rPr>
          <w:b/>
          <w:szCs w:val="24"/>
        </w:rPr>
        <w:t>лайф</w:t>
      </w:r>
      <w:proofErr w:type="spellEnd"/>
      <w:r w:rsidRPr="00E642CE">
        <w:rPr>
          <w:b/>
          <w:szCs w:val="24"/>
          <w:lang w:val="en-US"/>
        </w:rPr>
        <w:t xml:space="preserve">,  </w:t>
      </w:r>
      <w:r w:rsidRPr="00E642CE">
        <w:rPr>
          <w:b/>
          <w:szCs w:val="24"/>
        </w:rPr>
        <w:t>е</w:t>
      </w:r>
      <w:r w:rsidRPr="00E642CE">
        <w:rPr>
          <w:b/>
          <w:szCs w:val="24"/>
          <w:lang w:val="en-US"/>
        </w:rPr>
        <w:t>-mail:tts2000@list.ru</w:t>
      </w:r>
    </w:p>
    <w:p w14:paraId="32708525" w14:textId="77777777" w:rsidR="00E642CE" w:rsidRDefault="00E642CE" w:rsidP="00E642CE">
      <w:pPr>
        <w:pStyle w:val="10"/>
        <w:rPr>
          <w:sz w:val="36"/>
          <w:szCs w:val="36"/>
        </w:rPr>
      </w:pPr>
    </w:p>
    <w:p w14:paraId="1A311C82" w14:textId="34A82A6E" w:rsidR="00E642CE" w:rsidRPr="00E642CE" w:rsidRDefault="00E642CE" w:rsidP="00E642CE">
      <w:pPr>
        <w:pStyle w:val="10"/>
        <w:rPr>
          <w:sz w:val="36"/>
          <w:szCs w:val="36"/>
        </w:rPr>
      </w:pPr>
      <w:r w:rsidRPr="00E642CE">
        <w:rPr>
          <w:sz w:val="36"/>
          <w:szCs w:val="36"/>
        </w:rPr>
        <w:t>Шоп-тур в Европу</w:t>
      </w:r>
      <w:r w:rsidRPr="00E642CE">
        <w:rPr>
          <w:sz w:val="36"/>
          <w:szCs w:val="36"/>
        </w:rPr>
        <w:t>!</w:t>
      </w:r>
    </w:p>
    <w:p w14:paraId="689FAD8C" w14:textId="77777777" w:rsidR="00F57479" w:rsidRPr="00E642CE" w:rsidRDefault="00F57479" w:rsidP="00E642CE">
      <w:pPr>
        <w:pStyle w:val="10"/>
        <w:rPr>
          <w:i/>
          <w:iCs/>
          <w:sz w:val="36"/>
          <w:szCs w:val="36"/>
          <w:u w:val="single"/>
        </w:rPr>
      </w:pPr>
      <w:r w:rsidRPr="00E642CE">
        <w:rPr>
          <w:i/>
          <w:iCs/>
          <w:sz w:val="36"/>
          <w:szCs w:val="36"/>
          <w:u w:val="single"/>
        </w:rPr>
        <w:t>для туристов с визами</w:t>
      </w:r>
    </w:p>
    <w:p w14:paraId="10C4170F" w14:textId="77777777" w:rsidR="00E642CE" w:rsidRDefault="00E642CE" w:rsidP="00E642CE">
      <w:pPr>
        <w:jc w:val="center"/>
        <w:rPr>
          <w:rStyle w:val="info-text"/>
          <w:b/>
          <w:bCs/>
          <w:sz w:val="36"/>
          <w:szCs w:val="36"/>
        </w:rPr>
      </w:pPr>
    </w:p>
    <w:p w14:paraId="6317356B" w14:textId="21B0A559" w:rsidR="00E642CE" w:rsidRPr="00E642CE" w:rsidRDefault="00E642CE" w:rsidP="00E642CE">
      <w:pPr>
        <w:jc w:val="center"/>
        <w:rPr>
          <w:rStyle w:val="info-text"/>
          <w:b/>
          <w:bCs/>
          <w:sz w:val="36"/>
          <w:szCs w:val="36"/>
        </w:rPr>
      </w:pPr>
      <w:r w:rsidRPr="00E642CE">
        <w:rPr>
          <w:rStyle w:val="info-text"/>
          <w:b/>
          <w:bCs/>
          <w:sz w:val="36"/>
          <w:szCs w:val="36"/>
        </w:rPr>
        <w:t>Минск-Варшава-Берлин-Познань</w:t>
      </w:r>
    </w:p>
    <w:p w14:paraId="75FBA8C2" w14:textId="4AA95B5B" w:rsidR="00E01E9A" w:rsidRPr="00E642CE" w:rsidRDefault="00F71FF6" w:rsidP="00E01E9A">
      <w:pPr>
        <w:rPr>
          <w:b/>
          <w:bCs/>
          <w:color w:val="auto"/>
          <w:sz w:val="36"/>
          <w:szCs w:val="36"/>
        </w:rPr>
      </w:pPr>
      <w:r w:rsidRPr="00E642CE">
        <w:rPr>
          <w:b/>
          <w:sz w:val="36"/>
          <w:szCs w:val="36"/>
          <w:highlight w:val="white"/>
        </w:rPr>
        <w:t>Даты тура:</w:t>
      </w:r>
      <w:r w:rsidR="00ED0712" w:rsidRPr="00E642CE">
        <w:rPr>
          <w:b/>
          <w:sz w:val="36"/>
          <w:szCs w:val="36"/>
          <w:highlight w:val="white"/>
        </w:rPr>
        <w:t xml:space="preserve"> </w:t>
      </w:r>
      <w:r w:rsidR="00E642CE" w:rsidRPr="00E642CE">
        <w:rPr>
          <w:b/>
          <w:bCs/>
          <w:color w:val="auto"/>
          <w:sz w:val="36"/>
          <w:szCs w:val="36"/>
        </w:rPr>
        <w:t>24.01.2026-27.01.2026</w:t>
      </w:r>
      <w:r w:rsidR="00E01E9A" w:rsidRPr="00E642CE">
        <w:rPr>
          <w:b/>
          <w:bCs/>
          <w:color w:val="auto"/>
          <w:sz w:val="36"/>
          <w:szCs w:val="36"/>
        </w:rPr>
        <w:t xml:space="preserve"> </w:t>
      </w:r>
    </w:p>
    <w:p w14:paraId="41023D2E" w14:textId="77777777" w:rsidR="00E642CE" w:rsidRDefault="00E642CE">
      <w:pPr>
        <w:pStyle w:val="af1"/>
        <w:jc w:val="center"/>
        <w:rPr>
          <w:rFonts w:ascii="Times New Roman" w:hAnsi="Times New Roman"/>
          <w:b/>
          <w:i/>
          <w:iCs/>
          <w:sz w:val="36"/>
          <w:szCs w:val="36"/>
          <w:highlight w:val="white"/>
        </w:rPr>
      </w:pPr>
    </w:p>
    <w:p w14:paraId="2F32D22A" w14:textId="4DB5581D" w:rsidR="001330B7" w:rsidRPr="00E642CE" w:rsidRDefault="00F71FF6">
      <w:pPr>
        <w:pStyle w:val="af1"/>
        <w:jc w:val="center"/>
        <w:rPr>
          <w:rFonts w:ascii="Times New Roman" w:hAnsi="Times New Roman"/>
          <w:b/>
          <w:i/>
          <w:iCs/>
          <w:sz w:val="36"/>
          <w:szCs w:val="36"/>
          <w:highlight w:val="white"/>
        </w:rPr>
      </w:pPr>
      <w:r w:rsidRPr="00E642CE">
        <w:rPr>
          <w:rFonts w:ascii="Times New Roman" w:hAnsi="Times New Roman"/>
          <w:b/>
          <w:i/>
          <w:iCs/>
          <w:sz w:val="36"/>
          <w:szCs w:val="36"/>
          <w:highlight w:val="white"/>
        </w:rPr>
        <w:t xml:space="preserve">Стоимость тура: </w:t>
      </w:r>
      <w:r w:rsidR="00E01E9A" w:rsidRPr="00E642CE">
        <w:rPr>
          <w:rFonts w:ascii="Times New Roman" w:hAnsi="Times New Roman"/>
          <w:b/>
          <w:i/>
          <w:iCs/>
          <w:sz w:val="36"/>
          <w:szCs w:val="36"/>
          <w:highlight w:val="white"/>
        </w:rPr>
        <w:t>2</w:t>
      </w:r>
      <w:r w:rsidR="00E642CE" w:rsidRPr="00E642CE">
        <w:rPr>
          <w:rFonts w:ascii="Times New Roman" w:hAnsi="Times New Roman"/>
          <w:b/>
          <w:i/>
          <w:iCs/>
          <w:sz w:val="36"/>
          <w:szCs w:val="36"/>
          <w:highlight w:val="white"/>
        </w:rPr>
        <w:t>0</w:t>
      </w:r>
      <w:r w:rsidR="00E01E9A" w:rsidRPr="00E642CE">
        <w:rPr>
          <w:rFonts w:ascii="Times New Roman" w:hAnsi="Times New Roman"/>
          <w:b/>
          <w:i/>
          <w:iCs/>
          <w:sz w:val="36"/>
          <w:szCs w:val="36"/>
          <w:highlight w:val="white"/>
        </w:rPr>
        <w:t xml:space="preserve">0 </w:t>
      </w:r>
      <w:r w:rsidRPr="00E642CE">
        <w:rPr>
          <w:rFonts w:ascii="Times New Roman" w:hAnsi="Times New Roman"/>
          <w:b/>
          <w:i/>
          <w:iCs/>
          <w:sz w:val="36"/>
          <w:szCs w:val="36"/>
          <w:highlight w:val="white"/>
        </w:rPr>
        <w:t>евро +</w:t>
      </w:r>
      <w:r w:rsidR="008F5CE6" w:rsidRPr="00E642CE">
        <w:rPr>
          <w:rFonts w:ascii="Times New Roman" w:hAnsi="Times New Roman"/>
          <w:b/>
          <w:i/>
          <w:iCs/>
          <w:sz w:val="36"/>
          <w:szCs w:val="36"/>
          <w:highlight w:val="white"/>
        </w:rPr>
        <w:t>1</w:t>
      </w:r>
      <w:r w:rsidR="00E01E9A" w:rsidRPr="00E642CE">
        <w:rPr>
          <w:rFonts w:ascii="Times New Roman" w:hAnsi="Times New Roman"/>
          <w:b/>
          <w:i/>
          <w:iCs/>
          <w:sz w:val="36"/>
          <w:szCs w:val="36"/>
          <w:highlight w:val="white"/>
        </w:rPr>
        <w:t>0</w:t>
      </w:r>
      <w:r w:rsidRPr="00E642CE">
        <w:rPr>
          <w:rFonts w:ascii="Times New Roman" w:hAnsi="Times New Roman"/>
          <w:b/>
          <w:i/>
          <w:iCs/>
          <w:sz w:val="36"/>
          <w:szCs w:val="36"/>
          <w:highlight w:val="white"/>
        </w:rPr>
        <w:t>0 рублей</w:t>
      </w:r>
    </w:p>
    <w:p w14:paraId="4BB55A57" w14:textId="77777777" w:rsidR="001330B7" w:rsidRPr="00E642CE" w:rsidRDefault="00F71FF6">
      <w:pPr>
        <w:pStyle w:val="af1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 w:rsidRPr="00E642CE">
        <w:rPr>
          <w:rFonts w:ascii="Times New Roman" w:hAnsi="Times New Roman"/>
          <w:b/>
          <w:sz w:val="24"/>
          <w:szCs w:val="24"/>
          <w:highlight w:val="white"/>
        </w:rPr>
        <w:t xml:space="preserve">Программа тура </w:t>
      </w:r>
    </w:p>
    <w:tbl>
      <w:tblPr>
        <w:tblW w:w="10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9826"/>
      </w:tblGrid>
      <w:tr w:rsidR="001330B7" w:rsidRPr="00E642CE" w14:paraId="3B8C26EC" w14:textId="77777777" w:rsidTr="000F06BC">
        <w:trPr>
          <w:trHeight w:val="434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7A795" w14:textId="77777777" w:rsidR="001330B7" w:rsidRPr="00E642CE" w:rsidRDefault="00F71FF6">
            <w:pPr>
              <w:jc w:val="both"/>
              <w:rPr>
                <w:szCs w:val="24"/>
              </w:rPr>
            </w:pPr>
            <w:r w:rsidRPr="00E642CE">
              <w:rPr>
                <w:szCs w:val="24"/>
              </w:rPr>
              <w:t>1 день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370A4" w14:textId="47B75B46" w:rsidR="001330B7" w:rsidRPr="00E642CE" w:rsidRDefault="00E642CE" w:rsidP="006230FF">
            <w:pPr>
              <w:rPr>
                <w:szCs w:val="24"/>
              </w:rPr>
            </w:pPr>
            <w:r w:rsidRPr="00E642CE">
              <w:rPr>
                <w:szCs w:val="24"/>
              </w:rPr>
              <w:t>Сбор и выезд из Минска ориентировочно в 14.30</w:t>
            </w:r>
          </w:p>
          <w:p w14:paraId="48C4A8CA" w14:textId="17E6DCF3" w:rsidR="00E642CE" w:rsidRPr="00E642CE" w:rsidRDefault="00E642CE" w:rsidP="00E642CE">
            <w:pPr>
              <w:rPr>
                <w:szCs w:val="24"/>
                <w:highlight w:val="white"/>
              </w:rPr>
            </w:pPr>
            <w:r w:rsidRPr="00E642CE">
              <w:rPr>
                <w:szCs w:val="24"/>
              </w:rPr>
              <w:t>В зависимости от ситуации на границе возможен переезд до Бреста на поезде. Прохождение границы.</w:t>
            </w:r>
          </w:p>
        </w:tc>
      </w:tr>
      <w:tr w:rsidR="001330B7" w:rsidRPr="00E642CE" w14:paraId="715846E6" w14:textId="77777777" w:rsidTr="00E642CE">
        <w:trPr>
          <w:trHeight w:val="429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E07E6" w14:textId="77777777" w:rsidR="001330B7" w:rsidRPr="00E642CE" w:rsidRDefault="00F71FF6">
            <w:pPr>
              <w:jc w:val="both"/>
              <w:rPr>
                <w:szCs w:val="24"/>
              </w:rPr>
            </w:pPr>
            <w:r w:rsidRPr="00E642CE">
              <w:rPr>
                <w:szCs w:val="24"/>
              </w:rPr>
              <w:t>2 день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1C611" w14:textId="6371CEF8" w:rsidR="001330B7" w:rsidRPr="00E642CE" w:rsidRDefault="00E642CE" w:rsidP="00E642CE">
            <w:pPr>
              <w:rPr>
                <w:b/>
                <w:bCs/>
                <w:szCs w:val="24"/>
                <w:highlight w:val="white"/>
              </w:rPr>
            </w:pPr>
            <w:r w:rsidRPr="00E642CE">
              <w:rPr>
                <w:szCs w:val="24"/>
              </w:rPr>
              <w:t>Прибытие в Варшаву. Обзорная экскурсия.</w:t>
            </w:r>
            <w:r w:rsidRPr="00E642CE">
              <w:rPr>
                <w:szCs w:val="24"/>
              </w:rPr>
              <w:br/>
              <w:t>Переезд на ночлег в отель на границе между Польшей и Германией.</w:t>
            </w:r>
          </w:p>
        </w:tc>
      </w:tr>
      <w:tr w:rsidR="001330B7" w:rsidRPr="00E642CE" w14:paraId="5A81C693" w14:textId="77777777" w:rsidTr="00E642CE">
        <w:trPr>
          <w:trHeight w:val="421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E5C1" w14:textId="77777777" w:rsidR="001330B7" w:rsidRPr="00E642CE" w:rsidRDefault="00F71FF6">
            <w:pPr>
              <w:jc w:val="both"/>
              <w:rPr>
                <w:szCs w:val="24"/>
              </w:rPr>
            </w:pPr>
            <w:r w:rsidRPr="00E642CE">
              <w:rPr>
                <w:szCs w:val="24"/>
              </w:rPr>
              <w:t>3 день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126FF" w14:textId="0B99BF62" w:rsidR="001330B7" w:rsidRPr="00E642CE" w:rsidRDefault="00E642CE" w:rsidP="00E642CE">
            <w:pPr>
              <w:rPr>
                <w:szCs w:val="24"/>
                <w:highlight w:val="white"/>
              </w:rPr>
            </w:pPr>
            <w:r w:rsidRPr="00E642CE">
              <w:rPr>
                <w:szCs w:val="24"/>
              </w:rPr>
              <w:t>Завтрак в отеле. Отправление в столицу Германии – Берлин.</w:t>
            </w:r>
            <w:r w:rsidRPr="00E642CE">
              <w:rPr>
                <w:szCs w:val="24"/>
              </w:rPr>
              <w:br/>
              <w:t xml:space="preserve">Свободное время и шопинг в западной части города в районе </w:t>
            </w:r>
            <w:proofErr w:type="spellStart"/>
            <w:r w:rsidRPr="00E642CE">
              <w:rPr>
                <w:szCs w:val="24"/>
              </w:rPr>
              <w:t>Курфюрстендамм</w:t>
            </w:r>
            <w:proofErr w:type="spellEnd"/>
            <w:r w:rsidRPr="00E642CE">
              <w:rPr>
                <w:szCs w:val="24"/>
              </w:rPr>
              <w:t>.</w:t>
            </w:r>
            <w:r w:rsidRPr="00E642CE">
              <w:rPr>
                <w:szCs w:val="24"/>
              </w:rPr>
              <w:br/>
              <w:t>Вечером возвращение в отель на границе Польши и Германии.</w:t>
            </w:r>
          </w:p>
        </w:tc>
      </w:tr>
      <w:tr w:rsidR="00E642CE" w:rsidRPr="00E642CE" w14:paraId="1485FA73" w14:textId="77777777" w:rsidTr="00E642CE">
        <w:trPr>
          <w:trHeight w:val="48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C93F" w14:textId="77777777" w:rsidR="00E642CE" w:rsidRPr="00E642CE" w:rsidRDefault="00E642CE" w:rsidP="00E642CE">
            <w:pPr>
              <w:jc w:val="both"/>
              <w:rPr>
                <w:szCs w:val="24"/>
              </w:rPr>
            </w:pPr>
            <w:r w:rsidRPr="00E642CE">
              <w:rPr>
                <w:szCs w:val="24"/>
              </w:rPr>
              <w:t>4 день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96E0" w14:textId="0A0DCDE7" w:rsidR="00E642CE" w:rsidRPr="00E642CE" w:rsidRDefault="00E642CE" w:rsidP="00E642CE">
            <w:pPr>
              <w:rPr>
                <w:b/>
                <w:szCs w:val="24"/>
                <w:highlight w:val="white"/>
              </w:rPr>
            </w:pPr>
            <w:r w:rsidRPr="00E642CE">
              <w:rPr>
                <w:szCs w:val="24"/>
              </w:rPr>
              <w:t>Завтрак в отеле и выселение. Переезд в Познань. Транзит по Польше. Прохождение границы.</w:t>
            </w:r>
            <w:r w:rsidRPr="00E642CE">
              <w:rPr>
                <w:szCs w:val="24"/>
              </w:rPr>
              <w:br/>
              <w:t>Прибытие домой поздно вечером или рано утром следующего дня.</w:t>
            </w:r>
          </w:p>
        </w:tc>
      </w:tr>
    </w:tbl>
    <w:p w14:paraId="518806C7" w14:textId="77777777" w:rsidR="001330B7" w:rsidRPr="00E642CE" w:rsidRDefault="001330B7">
      <w:pPr>
        <w:rPr>
          <w:b/>
          <w:color w:val="9D0A0F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8486"/>
      </w:tblGrid>
      <w:tr w:rsidR="00A45A68" w:rsidRPr="00E642CE" w14:paraId="2973431D" w14:textId="77777777" w:rsidTr="00373917">
        <w:trPr>
          <w:tblCellSpacing w:w="15" w:type="dxa"/>
        </w:trPr>
        <w:tc>
          <w:tcPr>
            <w:tcW w:w="992" w:type="pct"/>
            <w:vAlign w:val="center"/>
            <w:hideMark/>
          </w:tcPr>
          <w:p w14:paraId="6A94868D" w14:textId="77777777" w:rsidR="00A45A68" w:rsidRPr="00E642CE" w:rsidRDefault="00A45A68" w:rsidP="00A45A68">
            <w:pPr>
              <w:rPr>
                <w:color w:val="auto"/>
                <w:szCs w:val="24"/>
              </w:rPr>
            </w:pPr>
            <w:r w:rsidRPr="00E642CE">
              <w:rPr>
                <w:b/>
                <w:bCs/>
                <w:color w:val="auto"/>
                <w:szCs w:val="24"/>
              </w:rPr>
              <w:t>В стоимость тура входит</w:t>
            </w:r>
          </w:p>
        </w:tc>
        <w:tc>
          <w:tcPr>
            <w:tcW w:w="0" w:type="auto"/>
            <w:vAlign w:val="center"/>
            <w:hideMark/>
          </w:tcPr>
          <w:p w14:paraId="2FD85E95" w14:textId="77777777" w:rsidR="00E642CE" w:rsidRPr="00E642CE" w:rsidRDefault="00E642CE" w:rsidP="00E642CE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rPr>
                <w:color w:val="auto"/>
                <w:szCs w:val="24"/>
              </w:rPr>
            </w:pPr>
            <w:r w:rsidRPr="00E642CE">
              <w:rPr>
                <w:color w:val="auto"/>
                <w:szCs w:val="24"/>
              </w:rPr>
              <w:t>проезд на комфортабельном автобусе</w:t>
            </w:r>
          </w:p>
          <w:p w14:paraId="1AB15744" w14:textId="77777777" w:rsidR="00E642CE" w:rsidRPr="00E642CE" w:rsidRDefault="00E642CE" w:rsidP="00E642CE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rPr>
                <w:color w:val="auto"/>
                <w:szCs w:val="24"/>
              </w:rPr>
            </w:pPr>
            <w:r w:rsidRPr="00E642CE">
              <w:rPr>
                <w:color w:val="auto"/>
                <w:szCs w:val="24"/>
              </w:rPr>
              <w:t>обзорные экскурсии по Варшаве, Берлину, Познани</w:t>
            </w:r>
          </w:p>
          <w:p w14:paraId="206D9D14" w14:textId="77777777" w:rsidR="00E642CE" w:rsidRPr="00E642CE" w:rsidRDefault="00E642CE" w:rsidP="00E642CE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rPr>
                <w:color w:val="auto"/>
                <w:szCs w:val="24"/>
              </w:rPr>
            </w:pPr>
            <w:r w:rsidRPr="00E642CE">
              <w:rPr>
                <w:color w:val="auto"/>
                <w:szCs w:val="24"/>
              </w:rPr>
              <w:t>использование наушников во все экскурсионные дни</w:t>
            </w:r>
          </w:p>
          <w:p w14:paraId="282FC5C9" w14:textId="77777777" w:rsidR="00E642CE" w:rsidRPr="00E642CE" w:rsidRDefault="00E642CE" w:rsidP="00E642CE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rPr>
                <w:color w:val="auto"/>
                <w:szCs w:val="24"/>
              </w:rPr>
            </w:pPr>
            <w:r w:rsidRPr="00E642CE">
              <w:rPr>
                <w:color w:val="auto"/>
                <w:szCs w:val="24"/>
              </w:rPr>
              <w:t>2 ночлега с завтраками</w:t>
            </w:r>
          </w:p>
          <w:p w14:paraId="4BC3685D" w14:textId="77777777" w:rsidR="00E642CE" w:rsidRPr="00E642CE" w:rsidRDefault="00E642CE" w:rsidP="00E642CE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rPr>
                <w:color w:val="auto"/>
                <w:szCs w:val="24"/>
              </w:rPr>
            </w:pPr>
            <w:r w:rsidRPr="00E642CE">
              <w:rPr>
                <w:color w:val="auto"/>
                <w:szCs w:val="24"/>
              </w:rPr>
              <w:t>сопровождение по маршруту</w:t>
            </w:r>
          </w:p>
          <w:p w14:paraId="0B21C445" w14:textId="25F0C139" w:rsidR="00A45A68" w:rsidRPr="00E642CE" w:rsidRDefault="00A45A68" w:rsidP="00E642CE">
            <w:pPr>
              <w:spacing w:before="100" w:beforeAutospacing="1" w:after="100" w:afterAutospacing="1"/>
              <w:ind w:left="360"/>
              <w:rPr>
                <w:color w:val="auto"/>
                <w:szCs w:val="24"/>
              </w:rPr>
            </w:pPr>
          </w:p>
        </w:tc>
      </w:tr>
      <w:tr w:rsidR="00A45A68" w:rsidRPr="00E642CE" w14:paraId="4BAED333" w14:textId="77777777" w:rsidTr="00373917">
        <w:trPr>
          <w:tblCellSpacing w:w="15" w:type="dxa"/>
        </w:trPr>
        <w:tc>
          <w:tcPr>
            <w:tcW w:w="992" w:type="pct"/>
            <w:vAlign w:val="center"/>
            <w:hideMark/>
          </w:tcPr>
          <w:p w14:paraId="45E28447" w14:textId="77777777" w:rsidR="00A45A68" w:rsidRPr="00E642CE" w:rsidRDefault="00A45A68" w:rsidP="00A45A68">
            <w:pPr>
              <w:rPr>
                <w:color w:val="auto"/>
                <w:szCs w:val="24"/>
              </w:rPr>
            </w:pPr>
            <w:r w:rsidRPr="00E642CE">
              <w:rPr>
                <w:b/>
                <w:bCs/>
                <w:color w:val="auto"/>
                <w:szCs w:val="24"/>
              </w:rPr>
              <w:t>В стоимость тура не входит</w:t>
            </w:r>
          </w:p>
        </w:tc>
        <w:tc>
          <w:tcPr>
            <w:tcW w:w="0" w:type="auto"/>
            <w:vAlign w:val="center"/>
            <w:hideMark/>
          </w:tcPr>
          <w:p w14:paraId="68F3BC23" w14:textId="0AAA76E2" w:rsidR="00ED0712" w:rsidRPr="00E642CE" w:rsidRDefault="00ED0712" w:rsidP="00E766D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color w:val="auto"/>
                <w:szCs w:val="24"/>
              </w:rPr>
            </w:pPr>
            <w:r w:rsidRPr="00E642CE">
              <w:rPr>
                <w:color w:val="auto"/>
                <w:szCs w:val="24"/>
              </w:rPr>
              <w:t xml:space="preserve">туристическая услуга и бронирование комплекса услуг - </w:t>
            </w:r>
            <w:r w:rsidR="00E766D8" w:rsidRPr="00E642CE">
              <w:rPr>
                <w:color w:val="auto"/>
                <w:szCs w:val="24"/>
              </w:rPr>
              <w:t>100</w:t>
            </w:r>
            <w:r w:rsidRPr="00E642CE">
              <w:rPr>
                <w:color w:val="auto"/>
                <w:szCs w:val="24"/>
              </w:rPr>
              <w:t xml:space="preserve"> рублей</w:t>
            </w:r>
          </w:p>
          <w:p w14:paraId="1DC5E354" w14:textId="52CAA342" w:rsidR="00A45A68" w:rsidRPr="00E642CE" w:rsidRDefault="00E766D8" w:rsidP="00E766D8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line="273" w:lineRule="auto"/>
              <w:rPr>
                <w:color w:val="auto"/>
                <w:szCs w:val="24"/>
              </w:rPr>
            </w:pPr>
            <w:r w:rsidRPr="00E642CE">
              <w:rPr>
                <w:szCs w:val="24"/>
              </w:rPr>
              <w:t>Медицинская страховка (обязательна, оформляется самостоятельно)</w:t>
            </w:r>
          </w:p>
        </w:tc>
      </w:tr>
    </w:tbl>
    <w:p w14:paraId="042B1112" w14:textId="2C1DD821" w:rsidR="001330B7" w:rsidRPr="00E642CE" w:rsidRDefault="001330B7">
      <w:pPr>
        <w:rPr>
          <w:szCs w:val="24"/>
        </w:rPr>
      </w:pPr>
    </w:p>
    <w:sectPr w:rsidR="001330B7" w:rsidRPr="00E642CE" w:rsidSect="00E766D8">
      <w:pgSz w:w="11906" w:h="16838"/>
      <w:pgMar w:top="0" w:right="566" w:bottom="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98D"/>
    <w:multiLevelType w:val="multilevel"/>
    <w:tmpl w:val="79C4E6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B3349CE"/>
    <w:multiLevelType w:val="multilevel"/>
    <w:tmpl w:val="42C879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0E13D7E"/>
    <w:multiLevelType w:val="multilevel"/>
    <w:tmpl w:val="BA5E3BB4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9F0303B"/>
    <w:multiLevelType w:val="multilevel"/>
    <w:tmpl w:val="0CBABC40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color w:val="464D4D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A902BA4"/>
    <w:multiLevelType w:val="multilevel"/>
    <w:tmpl w:val="FB30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64FD7"/>
    <w:multiLevelType w:val="multilevel"/>
    <w:tmpl w:val="62CC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40E1A"/>
    <w:multiLevelType w:val="multilevel"/>
    <w:tmpl w:val="5AE0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669AB"/>
    <w:multiLevelType w:val="multilevel"/>
    <w:tmpl w:val="47167E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37EF1058"/>
    <w:multiLevelType w:val="multilevel"/>
    <w:tmpl w:val="5B80AB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3C00018C"/>
    <w:multiLevelType w:val="multilevel"/>
    <w:tmpl w:val="FE6E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CB7207"/>
    <w:multiLevelType w:val="multilevel"/>
    <w:tmpl w:val="9B9652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50312A7C"/>
    <w:multiLevelType w:val="multilevel"/>
    <w:tmpl w:val="1482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B1BEE"/>
    <w:multiLevelType w:val="multilevel"/>
    <w:tmpl w:val="7FA6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94E60"/>
    <w:multiLevelType w:val="multilevel"/>
    <w:tmpl w:val="09D81D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604B6DFE"/>
    <w:multiLevelType w:val="multilevel"/>
    <w:tmpl w:val="CF8A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BE4E3B"/>
    <w:multiLevelType w:val="multilevel"/>
    <w:tmpl w:val="C85889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76684F2D"/>
    <w:multiLevelType w:val="multilevel"/>
    <w:tmpl w:val="6638D0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7D237010"/>
    <w:multiLevelType w:val="multilevel"/>
    <w:tmpl w:val="D024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0"/>
  </w:num>
  <w:num w:numId="5">
    <w:abstractNumId w:val="16"/>
  </w:num>
  <w:num w:numId="6">
    <w:abstractNumId w:val="7"/>
  </w:num>
  <w:num w:numId="7">
    <w:abstractNumId w:val="13"/>
  </w:num>
  <w:num w:numId="8">
    <w:abstractNumId w:val="8"/>
  </w:num>
  <w:num w:numId="9">
    <w:abstractNumId w:val="5"/>
  </w:num>
  <w:num w:numId="10">
    <w:abstractNumId w:val="11"/>
  </w:num>
  <w:num w:numId="11">
    <w:abstractNumId w:val="12"/>
  </w:num>
  <w:num w:numId="12">
    <w:abstractNumId w:val="4"/>
  </w:num>
  <w:num w:numId="13">
    <w:abstractNumId w:val="14"/>
  </w:num>
  <w:num w:numId="14">
    <w:abstractNumId w:val="17"/>
  </w:num>
  <w:num w:numId="15">
    <w:abstractNumId w:val="9"/>
  </w:num>
  <w:num w:numId="16">
    <w:abstractNumId w:val="6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B7"/>
    <w:rsid w:val="000D00CD"/>
    <w:rsid w:val="000F06BC"/>
    <w:rsid w:val="001330B7"/>
    <w:rsid w:val="001A43DF"/>
    <w:rsid w:val="002423C3"/>
    <w:rsid w:val="002A5B23"/>
    <w:rsid w:val="003120C1"/>
    <w:rsid w:val="00373917"/>
    <w:rsid w:val="00597715"/>
    <w:rsid w:val="006230FF"/>
    <w:rsid w:val="008F5CE6"/>
    <w:rsid w:val="00A3303B"/>
    <w:rsid w:val="00A452C1"/>
    <w:rsid w:val="00A45A68"/>
    <w:rsid w:val="00A94B93"/>
    <w:rsid w:val="00B751D5"/>
    <w:rsid w:val="00D23934"/>
    <w:rsid w:val="00DB1E2F"/>
    <w:rsid w:val="00E01E9A"/>
    <w:rsid w:val="00E642CE"/>
    <w:rsid w:val="00E766D8"/>
    <w:rsid w:val="00ED0712"/>
    <w:rsid w:val="00F172BD"/>
    <w:rsid w:val="00F40B63"/>
    <w:rsid w:val="00F57479"/>
    <w:rsid w:val="00F7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71BC"/>
  <w15:docId w15:val="{372FD47E-6413-4FD1-82D3-38F1F6C3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Интернет)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Строгий1"/>
    <w:link w:val="a9"/>
    <w:rPr>
      <w:b/>
    </w:rPr>
  </w:style>
  <w:style w:type="character" w:styleId="a9">
    <w:name w:val="Strong"/>
    <w:link w:val="14"/>
    <w:rPr>
      <w:b/>
    </w:rPr>
  </w:style>
  <w:style w:type="paragraph" w:customStyle="1" w:styleId="15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BodyText22">
    <w:name w:val="Body Text 22"/>
    <w:basedOn w:val="a"/>
    <w:link w:val="BodyText220"/>
    <w:pPr>
      <w:tabs>
        <w:tab w:val="left" w:pos="8080"/>
      </w:tabs>
      <w:ind w:firstLine="867"/>
      <w:jc w:val="both"/>
    </w:pPr>
    <w:rPr>
      <w:rFonts w:ascii="Tahoma" w:hAnsi="Tahoma"/>
      <w:smallCaps/>
      <w:sz w:val="22"/>
    </w:rPr>
  </w:style>
  <w:style w:type="character" w:customStyle="1" w:styleId="BodyText220">
    <w:name w:val="Body Text 22"/>
    <w:basedOn w:val="1"/>
    <w:link w:val="BodyText22"/>
    <w:rPr>
      <w:rFonts w:ascii="Tahoma" w:hAnsi="Tahoma"/>
      <w:smallCaps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d">
    <w:name w:val="Body Text"/>
    <w:basedOn w:val="a"/>
    <w:link w:val="ae"/>
    <w:pPr>
      <w:jc w:val="both"/>
    </w:pPr>
    <w:rPr>
      <w:rFonts w:ascii="Bookman Old Style" w:hAnsi="Bookman Old Style"/>
    </w:rPr>
  </w:style>
  <w:style w:type="character" w:customStyle="1" w:styleId="ae">
    <w:name w:val="Основной текст Знак"/>
    <w:basedOn w:val="1"/>
    <w:link w:val="ad"/>
    <w:rPr>
      <w:rFonts w:ascii="Bookman Old Style" w:hAnsi="Bookman Old Style"/>
      <w:sz w:val="24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  <w:rPr>
      <w:sz w:val="24"/>
    </w:rPr>
  </w:style>
  <w:style w:type="paragraph" w:customStyle="1" w:styleId="19">
    <w:name w:val="Без интервала1"/>
    <w:link w:val="1a"/>
    <w:rPr>
      <w:rFonts w:ascii="Calibri" w:hAnsi="Calibri"/>
      <w:sz w:val="22"/>
    </w:rPr>
  </w:style>
  <w:style w:type="character" w:customStyle="1" w:styleId="1a">
    <w:name w:val="Без интервала1"/>
    <w:link w:val="19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No Spacing"/>
    <w:link w:val="af2"/>
    <w:rPr>
      <w:rFonts w:ascii="Calibri" w:hAnsi="Calibri"/>
      <w:sz w:val="22"/>
    </w:rPr>
  </w:style>
  <w:style w:type="character" w:customStyle="1" w:styleId="af2">
    <w:name w:val="Без интервала Знак"/>
    <w:link w:val="af1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LONormal">
    <w:name w:val="SLO Normal"/>
    <w:link w:val="SLONormal0"/>
    <w:pPr>
      <w:spacing w:before="120" w:after="120"/>
      <w:jc w:val="both"/>
    </w:pPr>
    <w:rPr>
      <w:sz w:val="22"/>
    </w:rPr>
  </w:style>
  <w:style w:type="character" w:customStyle="1" w:styleId="SLONormal0">
    <w:name w:val="SLO Normal"/>
    <w:link w:val="SLONormal"/>
    <w:rPr>
      <w:sz w:val="22"/>
    </w:rPr>
  </w:style>
  <w:style w:type="paragraph" w:styleId="33">
    <w:name w:val="Body Text 3"/>
    <w:basedOn w:val="a"/>
    <w:link w:val="34"/>
    <w:rPr>
      <w:rFonts w:ascii="Comic Sans MS" w:hAnsi="Comic Sans MS"/>
      <w:b/>
      <w:sz w:val="22"/>
    </w:rPr>
  </w:style>
  <w:style w:type="character" w:customStyle="1" w:styleId="34">
    <w:name w:val="Основной текст 3 Знак"/>
    <w:basedOn w:val="1"/>
    <w:link w:val="33"/>
    <w:rPr>
      <w:rFonts w:ascii="Comic Sans MS" w:hAnsi="Comic Sans MS"/>
      <w:b/>
      <w:sz w:val="22"/>
    </w:rPr>
  </w:style>
  <w:style w:type="paragraph" w:customStyle="1" w:styleId="apple-tab-span">
    <w:name w:val="apple-tab-span"/>
    <w:link w:val="apple-tab-span0"/>
  </w:style>
  <w:style w:type="character" w:customStyle="1" w:styleId="apple-tab-span0">
    <w:name w:val="apple-tab-span"/>
    <w:link w:val="apple-tab-span"/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paragraph" w:styleId="af7">
    <w:name w:val="Title"/>
    <w:basedOn w:val="a"/>
    <w:link w:val="af8"/>
    <w:uiPriority w:val="10"/>
    <w:qFormat/>
    <w:pPr>
      <w:jc w:val="center"/>
    </w:pPr>
    <w:rPr>
      <w:b/>
      <w:i/>
      <w:sz w:val="40"/>
      <w:u w:val="single"/>
    </w:rPr>
  </w:style>
  <w:style w:type="character" w:customStyle="1" w:styleId="af8">
    <w:name w:val="Заголовок Знак"/>
    <w:basedOn w:val="1"/>
    <w:link w:val="af7"/>
    <w:rPr>
      <w:b/>
      <w:i/>
      <w:sz w:val="40"/>
      <w:u w:val="single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i/>
      <w:sz w:val="28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fo-text">
    <w:name w:val="info-text"/>
    <w:basedOn w:val="a0"/>
    <w:rsid w:val="00E64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Молокович</cp:lastModifiedBy>
  <cp:revision>2</cp:revision>
  <cp:lastPrinted>2024-12-24T11:57:00Z</cp:lastPrinted>
  <dcterms:created xsi:type="dcterms:W3CDTF">2025-12-01T14:32:00Z</dcterms:created>
  <dcterms:modified xsi:type="dcterms:W3CDTF">2025-12-01T14:32:00Z</dcterms:modified>
</cp:coreProperties>
</file>